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b/>
          <w:bCs/>
          <w:i/>
          <w:iCs/>
          <w:color w:val="181818"/>
          <w:sz w:val="27"/>
          <w:szCs w:val="27"/>
          <w:lang w:eastAsia="ru-RU"/>
        </w:rPr>
        <w:t>Математика</w:t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  <w:t xml:space="preserve">                                                                   </w:t>
      </w:r>
      <w:proofErr w:type="spellStart"/>
      <w:r w:rsidRPr="00BA12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пәні</w:t>
      </w:r>
      <w:proofErr w:type="spellEnd"/>
      <w:r w:rsidRPr="00BA12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бойынша</w:t>
      </w:r>
      <w:proofErr w:type="spellEnd"/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ЕМТИХАН СҰРАҚТАРЫ МЕН БИЛЕТТЕРІ</w:t>
      </w:r>
    </w:p>
    <w:p w:rsid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Оқытушы</w:t>
      </w:r>
      <w:proofErr w:type="spellEnd"/>
      <w:r w:rsidRPr="00BA12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:</w:t>
      </w:r>
      <w:r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  <w:t xml:space="preserve"> Буланова С.Т.</w:t>
      </w:r>
    </w:p>
    <w:p w:rsid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  <w:t xml:space="preserve">                                                 </w:t>
      </w:r>
      <w:proofErr w:type="spellStart"/>
      <w:proofErr w:type="gramStart"/>
      <w:r w:rsidRPr="00BA120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Мазмұны</w:t>
      </w:r>
      <w:proofErr w:type="spellEnd"/>
      <w:r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  <w:t xml:space="preserve"> ;</w:t>
      </w:r>
      <w:proofErr w:type="gramEnd"/>
    </w:p>
    <w:p w:rsidR="00BA1208" w:rsidRPr="00BA1208" w:rsidRDefault="00BA1208" w:rsidP="00BA1208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37474F"/>
          <w:kern w:val="36"/>
          <w:sz w:val="48"/>
          <w:szCs w:val="48"/>
          <w:lang w:eastAsia="ru-RU"/>
        </w:rPr>
      </w:pPr>
      <w:proofErr w:type="spellStart"/>
      <w:r w:rsidRPr="00BA1208">
        <w:rPr>
          <w:rFonts w:ascii="Times New Roman" w:eastAsia="Times New Roman" w:hAnsi="Times New Roman" w:cs="Times New Roman"/>
          <w:b/>
          <w:bCs/>
          <w:color w:val="37474F"/>
          <w:kern w:val="36"/>
          <w:sz w:val="27"/>
          <w:szCs w:val="27"/>
          <w:lang w:eastAsia="ru-RU"/>
        </w:rPr>
        <w:t>Түсінік</w:t>
      </w:r>
      <w:proofErr w:type="spellEnd"/>
      <w:r w:rsidRPr="00BA1208">
        <w:rPr>
          <w:rFonts w:ascii="Times New Roman" w:eastAsia="Times New Roman" w:hAnsi="Times New Roman" w:cs="Times New Roman"/>
          <w:b/>
          <w:bCs/>
          <w:color w:val="37474F"/>
          <w:kern w:val="36"/>
          <w:sz w:val="27"/>
          <w:szCs w:val="27"/>
          <w:lang w:eastAsia="ru-RU"/>
        </w:rPr>
        <w:t xml:space="preserve"> хат</w:t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Теориялық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сұрақтардың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саны 50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және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сұрақтар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пән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бойынша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барлық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тақырыптық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жоспарды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қамтиды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,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практикалық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сұрақтар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«Математика»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курсының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негізгі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тақырыптары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бойынша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құрастырылған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37474F"/>
          <w:kern w:val="36"/>
          <w:sz w:val="48"/>
          <w:szCs w:val="48"/>
          <w:lang w:eastAsia="ru-RU"/>
        </w:rPr>
      </w:pPr>
      <w:proofErr w:type="spellStart"/>
      <w:r w:rsidRPr="00BA1208">
        <w:rPr>
          <w:rFonts w:ascii="Times New Roman" w:eastAsia="Times New Roman" w:hAnsi="Times New Roman" w:cs="Times New Roman"/>
          <w:b/>
          <w:bCs/>
          <w:color w:val="37474F"/>
          <w:kern w:val="36"/>
          <w:sz w:val="27"/>
          <w:szCs w:val="27"/>
          <w:highlight w:val="yellow"/>
          <w:lang w:eastAsia="ru-RU"/>
        </w:rPr>
        <w:t>Емтиханның</w:t>
      </w:r>
      <w:proofErr w:type="spellEnd"/>
      <w:r w:rsidRPr="00BA1208">
        <w:rPr>
          <w:rFonts w:ascii="Times New Roman" w:eastAsia="Times New Roman" w:hAnsi="Times New Roman" w:cs="Times New Roman"/>
          <w:b/>
          <w:bCs/>
          <w:color w:val="37474F"/>
          <w:kern w:val="36"/>
          <w:sz w:val="27"/>
          <w:szCs w:val="27"/>
          <w:highlight w:val="yellow"/>
          <w:lang w:eastAsia="ru-RU"/>
        </w:rPr>
        <w:t xml:space="preserve"> </w:t>
      </w:r>
      <w:proofErr w:type="spellStart"/>
      <w:r w:rsidRPr="00BA1208">
        <w:rPr>
          <w:rFonts w:ascii="Times New Roman" w:eastAsia="Times New Roman" w:hAnsi="Times New Roman" w:cs="Times New Roman"/>
          <w:b/>
          <w:bCs/>
          <w:color w:val="37474F"/>
          <w:kern w:val="36"/>
          <w:sz w:val="27"/>
          <w:szCs w:val="27"/>
          <w:highlight w:val="yellow"/>
          <w:lang w:eastAsia="ru-RU"/>
        </w:rPr>
        <w:t>теориялық</w:t>
      </w:r>
      <w:proofErr w:type="spellEnd"/>
      <w:r w:rsidRPr="00BA1208">
        <w:rPr>
          <w:rFonts w:ascii="Times New Roman" w:eastAsia="Times New Roman" w:hAnsi="Times New Roman" w:cs="Times New Roman"/>
          <w:b/>
          <w:bCs/>
          <w:color w:val="37474F"/>
          <w:kern w:val="36"/>
          <w:sz w:val="27"/>
          <w:szCs w:val="27"/>
          <w:highlight w:val="yellow"/>
          <w:lang w:eastAsia="ru-RU"/>
        </w:rPr>
        <w:t xml:space="preserve"> </w:t>
      </w:r>
      <w:proofErr w:type="spellStart"/>
      <w:r w:rsidRPr="00BA1208">
        <w:rPr>
          <w:rFonts w:ascii="Times New Roman" w:eastAsia="Times New Roman" w:hAnsi="Times New Roman" w:cs="Times New Roman"/>
          <w:b/>
          <w:bCs/>
          <w:color w:val="37474F"/>
          <w:kern w:val="36"/>
          <w:sz w:val="27"/>
          <w:szCs w:val="27"/>
          <w:highlight w:val="yellow"/>
          <w:lang w:eastAsia="ru-RU"/>
        </w:rPr>
        <w:t>сұрақтары</w:t>
      </w:r>
      <w:proofErr w:type="spellEnd"/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y =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sin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x, y =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cos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x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функцияларының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қасиеттері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y =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sin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x, y =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cos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x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функцияларын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зерттеу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y =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tg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x, y =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ctg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x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функцияларын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зерттеу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y =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tg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x, y =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ctg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x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функцияларының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қасиеттері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Алғашқы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функция. 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Алғашқы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функцияны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табу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ережелері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Анықталған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интегралдың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қасиеттері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Анықталмаған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интеграл.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Анықтауыштар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 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Анықтауыштың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қасиеттері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Екінші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ретті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туынды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Жазықтықтардың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параллельдігі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Жазықтықтардың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перпендикулярлығы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Интегралды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есептеу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формулалары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тригонометриялық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функциялар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(</w:t>
      </w:r>
      <w:r w:rsidRPr="00BA1208">
        <w:rPr>
          <w:rFonts w:ascii="Arial" w:eastAsia="Times New Roman" w:hAnsi="Arial" w:cs="Arial"/>
          <w:noProof/>
          <w:color w:val="181818"/>
          <w:sz w:val="27"/>
          <w:szCs w:val="27"/>
          <w:lang w:eastAsia="ru-RU"/>
        </w:rPr>
        <w:drawing>
          <wp:inline distT="0" distB="0" distL="0" distR="0" wp14:anchorId="478F2A84" wp14:editId="7BC8A518">
            <wp:extent cx="2103120" cy="175260"/>
            <wp:effectExtent l="0" t="0" r="0" b="0"/>
            <wp:docPr id="1" name="Рисунок 1" descr="hello_html_62110c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2110cd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).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функция.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Конустың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және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қиық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конустың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көлемдері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мен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аудандарының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формуласы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Конустың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осьтік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қимасы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және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ауданының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формуласы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Көрсеткіштік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және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дәрежелік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функция.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Көрсеткіштік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теңдеулер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Көрсеткіштік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теңсіздіктер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Крамер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формуласы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бойынша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теңдеулер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жүйесін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шешу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Күрделі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туындысы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Қарапайым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тригонометриялық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теңдеулер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Қарапайым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тригонометриялық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теңсіздіктер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Логарифм. 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Логарифмнің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қасиеттері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және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түрлері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Логарифмдік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функция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және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қасиеттері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Параллелепипедтің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аудандарының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және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көлемінің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формуласы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Параллель 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проекциялау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Пирамида мен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қиық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пирамида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бетінің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ауданы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Пирамиданың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параллель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қималарының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қасиеттері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lastRenderedPageBreak/>
        <w:t xml:space="preserve">Призма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бетінің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ауданы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. Призма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жазбасы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Рационал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көрсеткішті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дәреже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Стереометрияның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аксиомалары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Сфера мен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шардың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қасиеттері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Теңдеу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 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Теңдеулер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жүйесі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Теңсіздіктер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 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Теңсіздіктер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жүйесі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Тригонометриялық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өрнекті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теңбе-тең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түрлендіру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Тригонометриялық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теңдеулер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Тригонометриялық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теңсіздіктер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Тригонометрияның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негізгі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формулалары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Туынды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және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геометриялық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мағынасы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Туындыны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табу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ережелері</w:t>
      </w:r>
      <w:proofErr w:type="spellEnd"/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Түзу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мен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жазықтықтың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параллельдігі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Түзу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мен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жазықтықтың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перпендикулярлығы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Функция. 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негізгі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қасиеттері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Функцияны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зерттеу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алгоритмі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Функцияны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монотондылығына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және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экстремумге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зерттеу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графигіне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жүргізілген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жанама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теңдеуі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графиктерін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түрлендіру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экстремумдері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Цилиндрдің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осьтік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қимасы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және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ауданы</w:t>
      </w:r>
      <w:proofErr w:type="spellEnd"/>
    </w:p>
    <w:p w:rsid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</w:p>
    <w:p w:rsid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</w:p>
    <w:p w:rsid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7"/>
          <w:szCs w:val="27"/>
          <w:lang w:val="kk-KZ" w:eastAsia="ru-RU"/>
        </w:rPr>
        <w:t xml:space="preserve">                             </w:t>
      </w:r>
      <w:proofErr w:type="spellStart"/>
      <w:r w:rsidRPr="00BA1208">
        <w:rPr>
          <w:rFonts w:ascii="Arial" w:eastAsia="Times New Roman" w:hAnsi="Arial" w:cs="Arial"/>
          <w:b/>
          <w:bCs/>
          <w:color w:val="181818"/>
          <w:sz w:val="27"/>
          <w:szCs w:val="27"/>
          <w:highlight w:val="yellow"/>
          <w:lang w:eastAsia="ru-RU"/>
        </w:rPr>
        <w:t>Емтихан</w:t>
      </w:r>
      <w:proofErr w:type="spellEnd"/>
      <w:r w:rsidRPr="00BA1208">
        <w:rPr>
          <w:rFonts w:ascii="Arial" w:eastAsia="Times New Roman" w:hAnsi="Arial" w:cs="Arial"/>
          <w:b/>
          <w:bCs/>
          <w:color w:val="181818"/>
          <w:sz w:val="27"/>
          <w:szCs w:val="27"/>
          <w:highlight w:val="yellow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b/>
          <w:bCs/>
          <w:color w:val="181818"/>
          <w:sz w:val="27"/>
          <w:szCs w:val="27"/>
          <w:highlight w:val="yellow"/>
          <w:lang w:eastAsia="ru-RU"/>
        </w:rPr>
        <w:t>билеттері</w:t>
      </w:r>
      <w:proofErr w:type="spellEnd"/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Билет №1</w:t>
      </w: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Теңдеу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 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Теңдеулер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жүйесі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Конустың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осьтік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қимасы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және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ауданының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формуласы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Шекті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табыңдар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: </w:t>
      </w:r>
      <w:r w:rsidRPr="00BA1208">
        <w:rPr>
          <w:rFonts w:ascii="Arial" w:eastAsia="Times New Roman" w:hAnsi="Arial" w:cs="Arial"/>
          <w:noProof/>
          <w:color w:val="181818"/>
          <w:sz w:val="27"/>
          <w:szCs w:val="27"/>
          <w:lang w:eastAsia="ru-RU"/>
        </w:rPr>
        <w:drawing>
          <wp:inline distT="0" distB="0" distL="0" distR="0" wp14:anchorId="5A5EEB0F" wp14:editId="30CE2E89">
            <wp:extent cx="518160" cy="449580"/>
            <wp:effectExtent l="0" t="0" r="0" b="7620"/>
            <wp:docPr id="2" name="Рисунок 2" descr="hello_html_m7d99f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d99f8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08">
        <w:rPr>
          <w:rFonts w:ascii="Arial" w:eastAsia="Times New Roman" w:hAnsi="Arial" w:cs="Arial"/>
          <w:noProof/>
          <w:color w:val="181818"/>
          <w:sz w:val="27"/>
          <w:szCs w:val="27"/>
          <w:lang w:eastAsia="ru-RU"/>
        </w:rPr>
        <w:drawing>
          <wp:inline distT="0" distB="0" distL="0" distR="0" wp14:anchorId="066C87E1" wp14:editId="4FE82033">
            <wp:extent cx="807720" cy="693420"/>
            <wp:effectExtent l="0" t="0" r="0" b="0"/>
            <wp:docPr id="3" name="Рисунок 3" descr="hello_html_m4a3ce3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a3ce3ef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Билет №2</w:t>
      </w: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Анықтауыштар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 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Анықтауыштың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қасиеттері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экстремумдері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туындысын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табыңдар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: f’ (</w:t>
      </w:r>
      <w:r w:rsidRPr="00BA1208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х</w:t>
      </w: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) = </w:t>
      </w:r>
      <w:r w:rsidRPr="00BA1208">
        <w:rPr>
          <w:rFonts w:ascii="Arial" w:eastAsia="Times New Roman" w:hAnsi="Arial" w:cs="Arial"/>
          <w:noProof/>
          <w:color w:val="181818"/>
          <w:sz w:val="27"/>
          <w:szCs w:val="27"/>
          <w:lang w:eastAsia="ru-RU"/>
        </w:rPr>
        <w:drawing>
          <wp:inline distT="0" distB="0" distL="0" distR="0" wp14:anchorId="0CA565A9" wp14:editId="15A279FF">
            <wp:extent cx="266700" cy="182880"/>
            <wp:effectExtent l="0" t="0" r="0" b="7620"/>
            <wp:docPr id="4" name="Рисунок 4" descr="hello_html_d0a8b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d0a8bd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(</w:t>
      </w:r>
      <w:r w:rsidRPr="00BA1208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х</w:t>
      </w: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+ 2)</w:t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Билет №3</w:t>
      </w: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Теңсіздіктер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 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Теңсіздіктер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жүйесі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Күрделі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туындысы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lastRenderedPageBreak/>
        <w:t>Анықталмаған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интегралды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есептеңдер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: </w:t>
      </w:r>
      <w:r w:rsidRPr="00BA1208">
        <w:rPr>
          <w:rFonts w:ascii="Arial" w:eastAsia="Times New Roman" w:hAnsi="Arial" w:cs="Arial"/>
          <w:noProof/>
          <w:color w:val="181818"/>
          <w:sz w:val="27"/>
          <w:szCs w:val="27"/>
          <w:lang w:eastAsia="ru-RU"/>
        </w:rPr>
        <w:drawing>
          <wp:inline distT="0" distB="0" distL="0" distR="0" wp14:anchorId="4039AA3C" wp14:editId="0592CA9F">
            <wp:extent cx="1341120" cy="381000"/>
            <wp:effectExtent l="0" t="0" r="0" b="0"/>
            <wp:docPr id="5" name="Рисунок 5" descr="hello_html_m6fa648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fa6483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Билет №4</w:t>
      </w:r>
    </w:p>
    <w:p w:rsidR="00BA1208" w:rsidRPr="00BA1208" w:rsidRDefault="00BA1208" w:rsidP="00BA120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Крамер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формуласы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бойынша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теңдеулер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жүйесін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шешу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Интегралды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есептеу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формулалары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Иррационал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теңдеуді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шешіңіз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: </w:t>
      </w:r>
      <w:r w:rsidRPr="00BA1208">
        <w:rPr>
          <w:rFonts w:ascii="Arial" w:eastAsia="Times New Roman" w:hAnsi="Arial" w:cs="Arial"/>
          <w:b/>
          <w:bCs/>
          <w:noProof/>
          <w:color w:val="181818"/>
          <w:sz w:val="27"/>
          <w:szCs w:val="27"/>
          <w:lang w:eastAsia="ru-RU"/>
        </w:rPr>
        <w:drawing>
          <wp:inline distT="0" distB="0" distL="0" distR="0" wp14:anchorId="7F448F38" wp14:editId="415A725C">
            <wp:extent cx="1005840" cy="205740"/>
            <wp:effectExtent l="0" t="0" r="3810" b="3810"/>
            <wp:docPr id="6" name="Рисунок 6" descr="hello_html_m55d505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5d505c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Билет №5</w:t>
      </w:r>
    </w:p>
    <w:p w:rsidR="00BA1208" w:rsidRPr="00BA1208" w:rsidRDefault="00BA1208" w:rsidP="00BA1208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Функция. 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негізгі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қасиеттері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Алғашқы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функция. 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Алғашқы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функцияны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табу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ережелері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Теңдеуді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шешіңіз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: </w:t>
      </w:r>
      <w:r w:rsidRPr="00BA1208">
        <w:rPr>
          <w:rFonts w:ascii="Arial" w:eastAsia="Times New Roman" w:hAnsi="Arial" w:cs="Arial"/>
          <w:noProof/>
          <w:color w:val="181818"/>
          <w:sz w:val="27"/>
          <w:szCs w:val="27"/>
          <w:lang w:eastAsia="ru-RU"/>
        </w:rPr>
        <w:drawing>
          <wp:inline distT="0" distB="0" distL="0" distR="0" wp14:anchorId="043745DE" wp14:editId="1DF59FEE">
            <wp:extent cx="1127760" cy="297180"/>
            <wp:effectExtent l="0" t="0" r="0" b="7620"/>
            <wp:docPr id="7" name="Рисунок 7" descr="hello_html_534e4d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34e4d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Билет №6</w:t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графиктерін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түрлендіру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Туындыны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табу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ережелері</w:t>
      </w:r>
      <w:proofErr w:type="spellEnd"/>
    </w:p>
    <w:p w:rsidR="00BA1208" w:rsidRPr="00BA1208" w:rsidRDefault="00BA1208" w:rsidP="00BA1208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Теңсіздікті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шешіңіз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: </w:t>
      </w:r>
      <w:r w:rsidRPr="00BA1208">
        <w:rPr>
          <w:rFonts w:ascii="Arial" w:eastAsia="Times New Roman" w:hAnsi="Arial" w:cs="Arial"/>
          <w:noProof/>
          <w:color w:val="181818"/>
          <w:sz w:val="27"/>
          <w:szCs w:val="27"/>
          <w:lang w:eastAsia="ru-RU"/>
        </w:rPr>
        <w:drawing>
          <wp:inline distT="0" distB="0" distL="0" distR="0" wp14:anchorId="57800620" wp14:editId="523E5481">
            <wp:extent cx="876300" cy="182880"/>
            <wp:effectExtent l="0" t="0" r="0" b="7620"/>
            <wp:docPr id="8" name="Рисунок 8" descr="hello_html_m7471c0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7471c05c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Билет №7</w:t>
      </w: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Функцияны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зерттеу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алгоритмі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Цилиндрдің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осьтік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қимасы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және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ауданы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Өрнекті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ықшамда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: </w:t>
      </w:r>
      <w:r w:rsidRPr="00BA1208">
        <w:rPr>
          <w:rFonts w:ascii="Arial" w:eastAsia="Times New Roman" w:hAnsi="Arial" w:cs="Arial"/>
          <w:noProof/>
          <w:color w:val="181818"/>
          <w:sz w:val="27"/>
          <w:szCs w:val="27"/>
          <w:lang w:eastAsia="ru-RU"/>
        </w:rPr>
        <w:drawing>
          <wp:inline distT="0" distB="0" distL="0" distR="0" wp14:anchorId="6577E778" wp14:editId="433B814A">
            <wp:extent cx="1714500" cy="190500"/>
            <wp:effectExtent l="0" t="0" r="0" b="0"/>
            <wp:docPr id="9" name="Рисунок 9" descr="hello_html_7de981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7de981a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Билет №8</w:t>
      </w: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Рационал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көрсеткішті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дәреже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Туынды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және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геометриялық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мағынасы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Функцияның</w:t>
      </w:r>
      <w:proofErr w:type="spellEnd"/>
      <w:r w:rsidRPr="00BA120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экстремумын</w:t>
      </w:r>
      <w:proofErr w:type="spellEnd"/>
      <w:r w:rsidRPr="00BA120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табыңыз</w:t>
      </w:r>
      <w:proofErr w:type="spellEnd"/>
      <w:r w:rsidRPr="00BA120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</w:t>
      </w:r>
      <w:r w:rsidRPr="00BA120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 </w:t>
      </w:r>
      <w:r w:rsidRPr="00BA1208">
        <w:rPr>
          <w:rFonts w:ascii="Arial" w:eastAsia="Times New Roman" w:hAnsi="Arial" w:cs="Arial"/>
          <w:b/>
          <w:bCs/>
          <w:noProof/>
          <w:color w:val="181818"/>
          <w:sz w:val="27"/>
          <w:szCs w:val="27"/>
          <w:lang w:eastAsia="ru-RU"/>
        </w:rPr>
        <w:drawing>
          <wp:inline distT="0" distB="0" distL="0" distR="0" wp14:anchorId="43F7CB5F" wp14:editId="3550AA6C">
            <wp:extent cx="1165860" cy="198120"/>
            <wp:effectExtent l="0" t="0" r="0" b="0"/>
            <wp:docPr id="10" name="Рисунок 10" descr="hello_html_6cb3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6cb303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Билет №9</w:t>
      </w: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Көрсеткіштік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және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дәрежелік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функция.</w:t>
      </w:r>
    </w:p>
    <w:p w:rsidR="00BA1208" w:rsidRPr="00BA1208" w:rsidRDefault="00BA1208" w:rsidP="00BA1208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Жазықтықтардың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перпендикулярлығы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Теңсіздікті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шешіңіз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: </w:t>
      </w:r>
      <w:r w:rsidRPr="00BA1208">
        <w:rPr>
          <w:rFonts w:ascii="Arial" w:eastAsia="Times New Roman" w:hAnsi="Arial" w:cs="Arial"/>
          <w:noProof/>
          <w:color w:val="181818"/>
          <w:sz w:val="27"/>
          <w:szCs w:val="27"/>
          <w:lang w:eastAsia="ru-RU"/>
        </w:rPr>
        <w:drawing>
          <wp:inline distT="0" distB="0" distL="0" distR="0" wp14:anchorId="1441E11E" wp14:editId="6380B27F">
            <wp:extent cx="982980" cy="365760"/>
            <wp:effectExtent l="0" t="0" r="7620" b="0"/>
            <wp:docPr id="11" name="Рисунок 11" descr="hello_html_m2b8d68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2b8d68a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Билет №10</w:t>
      </w: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lastRenderedPageBreak/>
        <w:t>Көрсеткіштік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теңдеулер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Түзу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мен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жазықтықтың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параллельдігі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Шекті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табыңыз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: </w:t>
      </w:r>
      <w:r w:rsidRPr="00BA1208">
        <w:rPr>
          <w:rFonts w:ascii="Arial" w:eastAsia="Times New Roman" w:hAnsi="Arial" w:cs="Arial"/>
          <w:noProof/>
          <w:color w:val="181818"/>
          <w:sz w:val="27"/>
          <w:szCs w:val="27"/>
          <w:lang w:eastAsia="ru-RU"/>
        </w:rPr>
        <w:drawing>
          <wp:inline distT="0" distB="0" distL="0" distR="0" wp14:anchorId="3E65FB10" wp14:editId="01B6FB8D">
            <wp:extent cx="518160" cy="449580"/>
            <wp:effectExtent l="0" t="0" r="0" b="7620"/>
            <wp:docPr id="12" name="Рисунок 12" descr="hello_html_m39cd91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39cd91a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08">
        <w:rPr>
          <w:rFonts w:ascii="Arial" w:eastAsia="Times New Roman" w:hAnsi="Arial" w:cs="Arial"/>
          <w:noProof/>
          <w:color w:val="181818"/>
          <w:sz w:val="27"/>
          <w:szCs w:val="27"/>
          <w:lang w:eastAsia="ru-RU"/>
        </w:rPr>
        <w:drawing>
          <wp:inline distT="0" distB="0" distL="0" distR="0" wp14:anchorId="695D735F" wp14:editId="767FF1E9">
            <wp:extent cx="617220" cy="533400"/>
            <wp:effectExtent l="0" t="0" r="0" b="0"/>
            <wp:docPr id="13" name="Рисунок 13" descr="hello_html_m59dc06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59dc06ed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Билет №11</w:t>
      </w: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Көрсеткіштік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теңсіздіктер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Түзу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мен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жазықтықтың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перпендикулярлығы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Анықталмаған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интегралды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есептеңіз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: </w:t>
      </w:r>
      <w:r w:rsidRPr="00BA1208">
        <w:rPr>
          <w:rFonts w:ascii="Arial" w:eastAsia="Times New Roman" w:hAnsi="Arial" w:cs="Arial"/>
          <w:noProof/>
          <w:color w:val="181818"/>
          <w:sz w:val="27"/>
          <w:szCs w:val="27"/>
          <w:lang w:eastAsia="ru-RU"/>
        </w:rPr>
        <w:drawing>
          <wp:inline distT="0" distB="0" distL="0" distR="0" wp14:anchorId="411FE631" wp14:editId="5D70358B">
            <wp:extent cx="952500" cy="533400"/>
            <wp:effectExtent l="0" t="0" r="0" b="0"/>
            <wp:docPr id="14" name="Рисунок 14" descr="hello_html_m11316c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11316c4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Билет №12</w:t>
      </w: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Логарифм. 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Логарифмнің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қасиеттері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және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түрлері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Стереометрияның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аксиомалары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Теңсіздікті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шешіңіз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: </w:t>
      </w:r>
      <w:r w:rsidRPr="00BA1208">
        <w:rPr>
          <w:rFonts w:ascii="Arial" w:eastAsia="Times New Roman" w:hAnsi="Arial" w:cs="Arial"/>
          <w:noProof/>
          <w:color w:val="181818"/>
          <w:sz w:val="27"/>
          <w:szCs w:val="27"/>
          <w:lang w:eastAsia="ru-RU"/>
        </w:rPr>
        <w:drawing>
          <wp:inline distT="0" distB="0" distL="0" distR="0" wp14:anchorId="7FCEC81A" wp14:editId="2120170D">
            <wp:extent cx="579120" cy="365760"/>
            <wp:effectExtent l="0" t="0" r="0" b="0"/>
            <wp:docPr id="15" name="Рисунок 15" descr="hello_html_4509cd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4509cd93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08" w:rsidRPr="00BA1208" w:rsidRDefault="00BA1208" w:rsidP="00BA120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Билет №13</w:t>
      </w: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Екінші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ретті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туынды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y =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tg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x, y =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ctg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x 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функцияларын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зерттеу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Өрнекті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ықшамдаңыз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: </w:t>
      </w:r>
      <w:r w:rsidRPr="00BA1208">
        <w:rPr>
          <w:rFonts w:ascii="Arial" w:eastAsia="Times New Roman" w:hAnsi="Arial" w:cs="Arial"/>
          <w:noProof/>
          <w:color w:val="181818"/>
          <w:sz w:val="27"/>
          <w:szCs w:val="27"/>
          <w:lang w:eastAsia="ru-RU"/>
        </w:rPr>
        <w:drawing>
          <wp:inline distT="0" distB="0" distL="0" distR="0" wp14:anchorId="3ADF99A3" wp14:editId="40FEA43B">
            <wp:extent cx="2339340" cy="190500"/>
            <wp:effectExtent l="0" t="0" r="0" b="0"/>
            <wp:docPr id="16" name="Рисунок 16" descr="hello_html_7d6e84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7d6e8401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Билет №14</w:t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numPr>
          <w:ilvl w:val="0"/>
          <w:numId w:val="1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Логарифмдік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функция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және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қасиеттері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Функцияны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монотондылығына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және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экстремумге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зерттеу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Теңсіздікті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шешіңіз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: </w:t>
      </w:r>
      <w:r w:rsidRPr="00BA1208">
        <w:rPr>
          <w:rFonts w:ascii="Arial" w:eastAsia="Times New Roman" w:hAnsi="Arial" w:cs="Arial"/>
          <w:noProof/>
          <w:color w:val="181818"/>
          <w:sz w:val="27"/>
          <w:szCs w:val="27"/>
          <w:lang w:eastAsia="ru-RU"/>
        </w:rPr>
        <w:drawing>
          <wp:inline distT="0" distB="0" distL="0" distR="0" wp14:anchorId="2F15D65C" wp14:editId="2888798A">
            <wp:extent cx="922020" cy="403860"/>
            <wp:effectExtent l="0" t="0" r="0" b="0"/>
            <wp:docPr id="17" name="Рисунок 17" descr="hello_html_54563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54563159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Билет №15</w:t>
      </w: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numPr>
          <w:ilvl w:val="0"/>
          <w:numId w:val="1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Тригонометрияның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негізгі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формулалары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Конустың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және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қиық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конустың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көлемдері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мен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аудандарының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формуласы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өсу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және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кему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аралықтарын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табыңыз</w:t>
      </w:r>
      <w:proofErr w:type="spellEnd"/>
      <w:r w:rsidRPr="00BA120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: </w:t>
      </w:r>
      <w:r w:rsidRPr="00BA1208">
        <w:rPr>
          <w:rFonts w:ascii="Arial" w:eastAsia="Times New Roman" w:hAnsi="Arial" w:cs="Arial"/>
          <w:b/>
          <w:bCs/>
          <w:noProof/>
          <w:color w:val="181818"/>
          <w:sz w:val="27"/>
          <w:szCs w:val="27"/>
          <w:lang w:eastAsia="ru-RU"/>
        </w:rPr>
        <w:drawing>
          <wp:inline distT="0" distB="0" distL="0" distR="0" wp14:anchorId="73CD6095" wp14:editId="0226B181">
            <wp:extent cx="914400" cy="190500"/>
            <wp:effectExtent l="0" t="0" r="0" b="0"/>
            <wp:docPr id="18" name="Рисунок 18" descr="hello_html_174d67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174d670b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08" w:rsidRPr="00BA1208" w:rsidRDefault="00BA1208" w:rsidP="00BA120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Билет №16</w:t>
      </w:r>
    </w:p>
    <w:p w:rsidR="00BA1208" w:rsidRPr="00BA1208" w:rsidRDefault="00BA1208" w:rsidP="00BA1208">
      <w:pPr>
        <w:numPr>
          <w:ilvl w:val="0"/>
          <w:numId w:val="1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Тригонометриялық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өрнекті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теңбе-тең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түрлендіру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Анықталмаған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интеграл.</w:t>
      </w:r>
    </w:p>
    <w:p w:rsidR="00BA1208" w:rsidRPr="00BA1208" w:rsidRDefault="00BA1208" w:rsidP="00BA1208">
      <w:pPr>
        <w:numPr>
          <w:ilvl w:val="0"/>
          <w:numId w:val="1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lastRenderedPageBreak/>
        <w:t>Теңдеулер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жүйесін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шешіңіз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: </w:t>
      </w:r>
      <w:r w:rsidRPr="00BA1208">
        <w:rPr>
          <w:rFonts w:ascii="Arial" w:eastAsia="Times New Roman" w:hAnsi="Arial" w:cs="Arial"/>
          <w:noProof/>
          <w:color w:val="FF0000"/>
          <w:sz w:val="27"/>
          <w:szCs w:val="27"/>
          <w:lang w:eastAsia="ru-RU"/>
        </w:rPr>
        <w:drawing>
          <wp:inline distT="0" distB="0" distL="0" distR="0" wp14:anchorId="28FF3A2D" wp14:editId="66A848A6">
            <wp:extent cx="1234440" cy="861060"/>
            <wp:effectExtent l="0" t="0" r="3810" b="0"/>
            <wp:docPr id="19" name="Рисунок 19" descr="hello_html_m5502f6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5502f636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Билет №17</w:t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numPr>
          <w:ilvl w:val="0"/>
          <w:numId w:val="1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y =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tg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x, y =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ctg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x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функцияларының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қасиеттері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Анықталған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интегралдың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қасиеттері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Теңдеуді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шешіңіз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: </w:t>
      </w:r>
      <w:r w:rsidRPr="00BA1208">
        <w:rPr>
          <w:rFonts w:ascii="Arial" w:eastAsia="Times New Roman" w:hAnsi="Arial" w:cs="Arial"/>
          <w:noProof/>
          <w:color w:val="181818"/>
          <w:sz w:val="27"/>
          <w:szCs w:val="27"/>
          <w:lang w:eastAsia="ru-RU"/>
        </w:rPr>
        <w:drawing>
          <wp:inline distT="0" distB="0" distL="0" distR="0" wp14:anchorId="6267A889" wp14:editId="5DD25DFA">
            <wp:extent cx="1478280" cy="190500"/>
            <wp:effectExtent l="0" t="0" r="7620" b="0"/>
            <wp:docPr id="20" name="Рисунок 20" descr="hello_html_m47f84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47f84012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Билет №18</w:t>
      </w:r>
    </w:p>
    <w:p w:rsidR="00BA1208" w:rsidRPr="00BA1208" w:rsidRDefault="00BA1208" w:rsidP="00BA1208">
      <w:pPr>
        <w:numPr>
          <w:ilvl w:val="0"/>
          <w:numId w:val="1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графигіне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жүргізілген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жанама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теңдеуі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y =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sin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x, y =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cos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x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функцияларының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қасиеттері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1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Теңдеуді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шешіңіз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: </w:t>
      </w:r>
      <w:r w:rsidRPr="00BA1208">
        <w:rPr>
          <w:rFonts w:ascii="Arial" w:eastAsia="Times New Roman" w:hAnsi="Arial" w:cs="Arial"/>
          <w:noProof/>
          <w:color w:val="181818"/>
          <w:sz w:val="27"/>
          <w:szCs w:val="27"/>
          <w:lang w:eastAsia="ru-RU"/>
        </w:rPr>
        <w:drawing>
          <wp:inline distT="0" distB="0" distL="0" distR="0" wp14:anchorId="3DB987F4" wp14:editId="136CDBA0">
            <wp:extent cx="861060" cy="365760"/>
            <wp:effectExtent l="0" t="0" r="0" b="0"/>
            <wp:docPr id="21" name="Рисунок 21" descr="hello_html_3bd392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3bd392c7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Билет №19</w:t>
      </w: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numPr>
          <w:ilvl w:val="0"/>
          <w:numId w:val="20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тригонометриялық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функциялар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20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Параллель 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проекциялау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20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Крамер 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формуласы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бойынша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теңдеулер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жүйесін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шешіңіз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:</w:t>
      </w:r>
      <w:r w:rsidRPr="00BA1208">
        <w:rPr>
          <w:rFonts w:ascii="Arial" w:eastAsia="Times New Roman" w:hAnsi="Arial" w:cs="Arial"/>
          <w:noProof/>
          <w:color w:val="181818"/>
          <w:sz w:val="27"/>
          <w:szCs w:val="27"/>
          <w:lang w:eastAsia="ru-RU"/>
        </w:rPr>
        <w:drawing>
          <wp:inline distT="0" distB="0" distL="0" distR="0" wp14:anchorId="11A182F8" wp14:editId="54EA3D7B">
            <wp:extent cx="960120" cy="960120"/>
            <wp:effectExtent l="0" t="0" r="0" b="0"/>
            <wp:docPr id="22" name="Рисунок 22" descr="hello_html_m46d5a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46d5a5a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Билет №20</w:t>
      </w: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numPr>
          <w:ilvl w:val="0"/>
          <w:numId w:val="2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Тригонометриялық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теңсіздіктер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2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Параллелепипедтің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аудандарының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және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көлемінің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формуласы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2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туындысын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табыңыз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: f’ (</w:t>
      </w:r>
      <w:r w:rsidRPr="00BA1208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х</w:t>
      </w: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) = (х - 1) (х + 2).</w:t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Билет №21</w:t>
      </w: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numPr>
          <w:ilvl w:val="0"/>
          <w:numId w:val="2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Пирамида мен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қиық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пирамида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бетінің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ауданы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2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Тригонометриялық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теңдеулер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2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Теңсіздікті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шешіңіз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: </w:t>
      </w:r>
      <w:r w:rsidRPr="00BA1208">
        <w:rPr>
          <w:rFonts w:ascii="Arial" w:eastAsia="Times New Roman" w:hAnsi="Arial" w:cs="Arial"/>
          <w:noProof/>
          <w:color w:val="181818"/>
          <w:sz w:val="27"/>
          <w:szCs w:val="27"/>
          <w:lang w:eastAsia="ru-RU"/>
        </w:rPr>
        <w:drawing>
          <wp:inline distT="0" distB="0" distL="0" distR="0" wp14:anchorId="7C2A2A13" wp14:editId="12D19BCA">
            <wp:extent cx="1630680" cy="274320"/>
            <wp:effectExtent l="0" t="0" r="7620" b="0"/>
            <wp:docPr id="23" name="Рисунок 23" descr="hello_html_74692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7469297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Билет №22</w:t>
      </w: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numPr>
          <w:ilvl w:val="0"/>
          <w:numId w:val="2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Сфера мен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шардың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қасиеттері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2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Жазықтықтардың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параллельдігі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2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Теңдеуді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шешіңіз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: </w:t>
      </w:r>
      <w:r w:rsidRPr="00BA1208">
        <w:rPr>
          <w:rFonts w:ascii="Arial" w:eastAsia="Times New Roman" w:hAnsi="Arial" w:cs="Arial"/>
          <w:noProof/>
          <w:color w:val="181818"/>
          <w:sz w:val="27"/>
          <w:szCs w:val="27"/>
          <w:lang w:eastAsia="ru-RU"/>
        </w:rPr>
        <w:drawing>
          <wp:inline distT="0" distB="0" distL="0" distR="0" wp14:anchorId="789D0DC4" wp14:editId="5B72E3C5">
            <wp:extent cx="1028700" cy="403860"/>
            <wp:effectExtent l="0" t="0" r="0" b="0"/>
            <wp:docPr id="24" name="Рисунок 24" descr="hello_html_m57987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57987132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Билет №23</w:t>
      </w: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numPr>
          <w:ilvl w:val="0"/>
          <w:numId w:val="2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функция.</w:t>
      </w:r>
    </w:p>
    <w:p w:rsidR="00BA1208" w:rsidRPr="00BA1208" w:rsidRDefault="00BA1208" w:rsidP="00BA1208">
      <w:pPr>
        <w:numPr>
          <w:ilvl w:val="0"/>
          <w:numId w:val="2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Қарапайым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тригонометриялық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теңсіздіктер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2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Интегралды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есептеңіз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: </w:t>
      </w:r>
      <w:r w:rsidRPr="00BA1208">
        <w:rPr>
          <w:rFonts w:ascii="Arial" w:eastAsia="Times New Roman" w:hAnsi="Arial" w:cs="Arial"/>
          <w:noProof/>
          <w:color w:val="181818"/>
          <w:sz w:val="27"/>
          <w:szCs w:val="27"/>
          <w:lang w:eastAsia="ru-RU"/>
        </w:rPr>
        <w:drawing>
          <wp:inline distT="0" distB="0" distL="0" distR="0" wp14:anchorId="3C260393" wp14:editId="68428E66">
            <wp:extent cx="601980" cy="533400"/>
            <wp:effectExtent l="0" t="0" r="7620" b="0"/>
            <wp:docPr id="25" name="Рисунок 25" descr="hello_html_m38e2ca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38e2ca51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Билет №24</w:t>
      </w: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numPr>
          <w:ilvl w:val="0"/>
          <w:numId w:val="2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Қарапайым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тригонометриялық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теңдеулер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2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Призма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бетінің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ауданы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. Призма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жазбасы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2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Теңдеуді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шешіңіз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: </w:t>
      </w:r>
      <w:r w:rsidRPr="00BA1208">
        <w:rPr>
          <w:rFonts w:ascii="Arial" w:eastAsia="Times New Roman" w:hAnsi="Arial" w:cs="Arial"/>
          <w:noProof/>
          <w:color w:val="181818"/>
          <w:sz w:val="27"/>
          <w:szCs w:val="27"/>
          <w:lang w:eastAsia="ru-RU"/>
        </w:rPr>
        <w:drawing>
          <wp:inline distT="0" distB="0" distL="0" distR="0" wp14:anchorId="1964037C" wp14:editId="26374132">
            <wp:extent cx="2019300" cy="228600"/>
            <wp:effectExtent l="0" t="0" r="0" b="0"/>
            <wp:docPr id="26" name="Рисунок 26" descr="hello_html_5e7707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5e770705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Билет №25</w:t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numPr>
          <w:ilvl w:val="0"/>
          <w:numId w:val="2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тригонометриялық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функциялар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(</w:t>
      </w:r>
      <w:r w:rsidRPr="00BA1208">
        <w:rPr>
          <w:rFonts w:ascii="Arial" w:eastAsia="Times New Roman" w:hAnsi="Arial" w:cs="Arial"/>
          <w:noProof/>
          <w:color w:val="181818"/>
          <w:sz w:val="27"/>
          <w:szCs w:val="27"/>
          <w:lang w:eastAsia="ru-RU"/>
        </w:rPr>
        <w:drawing>
          <wp:inline distT="0" distB="0" distL="0" distR="0" wp14:anchorId="2CE660CC" wp14:editId="7D55028B">
            <wp:extent cx="2103120" cy="175260"/>
            <wp:effectExtent l="0" t="0" r="0" b="0"/>
            <wp:docPr id="27" name="Рисунок 27" descr="hello_html_62110c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62110cd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).</w:t>
      </w:r>
    </w:p>
    <w:p w:rsidR="00BA1208" w:rsidRPr="00BA1208" w:rsidRDefault="00BA1208" w:rsidP="00BA1208">
      <w:pPr>
        <w:numPr>
          <w:ilvl w:val="0"/>
          <w:numId w:val="2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Пирамиданың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параллель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қималарының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қасиеттері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numPr>
          <w:ilvl w:val="0"/>
          <w:numId w:val="2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Конус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табанының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радиусы 3 см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және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биіктігі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4 см.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Конустың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жасаушысын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табыңыз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</w:p>
    <w:p w:rsid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</w:p>
    <w:p w:rsid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highlight w:val="yellow"/>
          <w:lang w:eastAsia="ru-RU"/>
        </w:rPr>
        <w:lastRenderedPageBreak/>
        <w:t>Әдебиеттер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highlight w:val="yellow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highlight w:val="yellow"/>
          <w:lang w:eastAsia="ru-RU"/>
        </w:rPr>
        <w:t>тізімі</w:t>
      </w:r>
      <w:proofErr w:type="spellEnd"/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Негізгі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әдебиеттер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:</w:t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numPr>
          <w:ilvl w:val="0"/>
          <w:numId w:val="2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А.Е.Абылкасымова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,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Қ.Д.Шойынбеков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. Алгебра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және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анализ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бастамалары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.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Жалпы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білім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беретін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мектептің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жаратылыстану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-математика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бағытындағы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10-сыныбына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арналған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proofErr w:type="gram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оқулық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..</w:t>
      </w:r>
      <w:proofErr w:type="gram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Алматы</w:t>
      </w:r>
      <w:r>
        <w:rPr>
          <w:rFonts w:ascii="Arial" w:eastAsia="Times New Roman" w:hAnsi="Arial" w:cs="Arial"/>
          <w:color w:val="181818"/>
          <w:sz w:val="27"/>
          <w:szCs w:val="27"/>
          <w:lang w:val="kk-KZ" w:eastAsia="ru-RU"/>
        </w:rPr>
        <w:t>.</w:t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numPr>
          <w:ilvl w:val="0"/>
          <w:numId w:val="2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А.Е.Абылкасымова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,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Қ.Д.Шойынбеков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. Алгебра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және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анализ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бастамалары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.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Жалпы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білім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беретін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мектептің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жаратылыстану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-математика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бағытындағы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11-сыныбына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арналған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proofErr w:type="gram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оқулық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..</w:t>
      </w:r>
      <w:proofErr w:type="gram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Алматы: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Мектеп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val="kk-KZ" w:eastAsia="ru-RU"/>
        </w:rPr>
        <w:t>. Баспасы.</w:t>
      </w:r>
    </w:p>
    <w:p w:rsidR="00BA1208" w:rsidRPr="00BA1208" w:rsidRDefault="00BA1208" w:rsidP="003A14D2">
      <w:pPr>
        <w:numPr>
          <w:ilvl w:val="0"/>
          <w:numId w:val="2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А.Н.Колмагоров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,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А.М.Абрамов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 Алгебра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және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анализ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бастамалары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. Орта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мектептің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10-сыныбына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арналған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оқу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proofErr w:type="gram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құралы.Алматы</w:t>
      </w:r>
      <w:proofErr w:type="spellEnd"/>
      <w:proofErr w:type="gram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: </w:t>
      </w:r>
    </w:p>
    <w:p w:rsidR="00BA1208" w:rsidRPr="00BA1208" w:rsidRDefault="00BA1208" w:rsidP="003A14D2">
      <w:pPr>
        <w:numPr>
          <w:ilvl w:val="0"/>
          <w:numId w:val="2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А.В.Погорелов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Геометрия. Орта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мектептің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7-11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сыныбына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арналған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оқулық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М.: Просвещение, </w:t>
      </w:r>
    </w:p>
    <w:p w:rsidR="00BA1208" w:rsidRPr="00BA1208" w:rsidRDefault="00BA1208" w:rsidP="00BA1208">
      <w:pPr>
        <w:numPr>
          <w:ilvl w:val="0"/>
          <w:numId w:val="2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Л.С. Атанасян, 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Б.Ф.Бутузов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Геометрия 10-11 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сынып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. М.: Просвещение, </w:t>
      </w:r>
    </w:p>
    <w:p w:rsidR="00BA1208" w:rsidRPr="00BA1208" w:rsidRDefault="00BA1208" w:rsidP="001D5E40">
      <w:pPr>
        <w:numPr>
          <w:ilvl w:val="0"/>
          <w:numId w:val="2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В.Н.Руденко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, Г.А.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Бахурин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Геометрия. Орта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мектептің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7-9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сыныбына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арналған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оқулық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 М.: Просвещение</w:t>
      </w:r>
      <w:r>
        <w:rPr>
          <w:rFonts w:ascii="Arial" w:eastAsia="Times New Roman" w:hAnsi="Arial" w:cs="Arial"/>
          <w:color w:val="181818"/>
          <w:sz w:val="27"/>
          <w:szCs w:val="27"/>
          <w:lang w:val="kk-KZ" w:eastAsia="ru-RU"/>
        </w:rPr>
        <w:t>.</w:t>
      </w:r>
      <w:bookmarkStart w:id="0" w:name="_GoBack"/>
      <w:bookmarkEnd w:id="0"/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Қосымша</w:t>
      </w:r>
      <w:proofErr w:type="spellEnd"/>
      <w:r w:rsidRPr="00BA120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әдебиет</w:t>
      </w:r>
      <w:proofErr w:type="spellEnd"/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1208" w:rsidRPr="00BA1208" w:rsidRDefault="00BA1208" w:rsidP="00BA1208">
      <w:pPr>
        <w:numPr>
          <w:ilvl w:val="0"/>
          <w:numId w:val="2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Алгебра 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және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анализ </w:t>
      </w:r>
      <w:proofErr w:type="spellStart"/>
      <w:proofErr w:type="gram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бастамалары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./</w:t>
      </w:r>
      <w:proofErr w:type="gram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Под ред. Яковлева Г.Н. ч. І, ІІ-</w:t>
      </w:r>
    </w:p>
    <w:p w:rsidR="00BA1208" w:rsidRPr="00BA1208" w:rsidRDefault="00BA1208" w:rsidP="00BA1208">
      <w:pPr>
        <w:numPr>
          <w:ilvl w:val="0"/>
          <w:numId w:val="2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Геометрия / Под ред. Яковлева Г.Н. </w:t>
      </w:r>
    </w:p>
    <w:p w:rsidR="00BA1208" w:rsidRPr="00BA1208" w:rsidRDefault="00BA1208" w:rsidP="003637AF">
      <w:pPr>
        <w:numPr>
          <w:ilvl w:val="0"/>
          <w:numId w:val="2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П.М.Савчук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Жоғарғы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математика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есептер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жинағы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. </w:t>
      </w:r>
    </w:p>
    <w:p w:rsidR="00BA1208" w:rsidRPr="00BA1208" w:rsidRDefault="00BA1208" w:rsidP="003637AF">
      <w:pPr>
        <w:numPr>
          <w:ilvl w:val="0"/>
          <w:numId w:val="2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В.А.Гусев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, А.Г. Мордкович Математика. 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Анықтамалық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материалдар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BA1208" w:rsidRPr="00BA1208" w:rsidRDefault="00BA1208" w:rsidP="00BA12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М.: Просвещение, 1990</w:t>
      </w:r>
    </w:p>
    <w:p w:rsidR="00C703E6" w:rsidRDefault="00BA1208" w:rsidP="00A142B0">
      <w:pPr>
        <w:numPr>
          <w:ilvl w:val="0"/>
          <w:numId w:val="30"/>
        </w:numPr>
        <w:shd w:val="clear" w:color="auto" w:fill="F5F5F5"/>
        <w:spacing w:after="0" w:line="240" w:lineRule="auto"/>
        <w:ind w:left="0"/>
      </w:pP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В.Т.Лисичкин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, </w:t>
      </w:r>
      <w:proofErr w:type="spellStart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И.Л.Соловейчик</w:t>
      </w:r>
      <w:proofErr w:type="spellEnd"/>
      <w:r w:rsidRPr="00BA120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. Математика. </w:t>
      </w:r>
    </w:p>
    <w:sectPr w:rsidR="00C7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79FA"/>
    <w:multiLevelType w:val="multilevel"/>
    <w:tmpl w:val="7990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333E3"/>
    <w:multiLevelType w:val="multilevel"/>
    <w:tmpl w:val="78E44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049EB"/>
    <w:multiLevelType w:val="multilevel"/>
    <w:tmpl w:val="17A473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E79DA"/>
    <w:multiLevelType w:val="multilevel"/>
    <w:tmpl w:val="C7A8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06471"/>
    <w:multiLevelType w:val="multilevel"/>
    <w:tmpl w:val="1930A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B3DC8"/>
    <w:multiLevelType w:val="multilevel"/>
    <w:tmpl w:val="AE3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4B1BE1"/>
    <w:multiLevelType w:val="multilevel"/>
    <w:tmpl w:val="93688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4692B"/>
    <w:multiLevelType w:val="multilevel"/>
    <w:tmpl w:val="B432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C112C"/>
    <w:multiLevelType w:val="multilevel"/>
    <w:tmpl w:val="EB722A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9E15D4"/>
    <w:multiLevelType w:val="multilevel"/>
    <w:tmpl w:val="4C5A6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36D40"/>
    <w:multiLevelType w:val="multilevel"/>
    <w:tmpl w:val="F28C9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8F7095"/>
    <w:multiLevelType w:val="multilevel"/>
    <w:tmpl w:val="99B8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97537B"/>
    <w:multiLevelType w:val="multilevel"/>
    <w:tmpl w:val="BC6C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9F6AC7"/>
    <w:multiLevelType w:val="multilevel"/>
    <w:tmpl w:val="6AEC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AA0E8A"/>
    <w:multiLevelType w:val="multilevel"/>
    <w:tmpl w:val="079EB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260DC5"/>
    <w:multiLevelType w:val="multilevel"/>
    <w:tmpl w:val="FDDA2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452A38"/>
    <w:multiLevelType w:val="multilevel"/>
    <w:tmpl w:val="CCA6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32E5B"/>
    <w:multiLevelType w:val="multilevel"/>
    <w:tmpl w:val="378C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1901DA"/>
    <w:multiLevelType w:val="multilevel"/>
    <w:tmpl w:val="7EA06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2B1ECE"/>
    <w:multiLevelType w:val="multilevel"/>
    <w:tmpl w:val="10028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9608FE"/>
    <w:multiLevelType w:val="multilevel"/>
    <w:tmpl w:val="39C4A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394AA7"/>
    <w:multiLevelType w:val="multilevel"/>
    <w:tmpl w:val="6DEA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D07980"/>
    <w:multiLevelType w:val="multilevel"/>
    <w:tmpl w:val="CEA2B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8A606F"/>
    <w:multiLevelType w:val="multilevel"/>
    <w:tmpl w:val="A8203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312236"/>
    <w:multiLevelType w:val="multilevel"/>
    <w:tmpl w:val="5CF2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F43AEF"/>
    <w:multiLevelType w:val="multilevel"/>
    <w:tmpl w:val="465C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0A42F5"/>
    <w:multiLevelType w:val="multilevel"/>
    <w:tmpl w:val="08784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6F2EA8"/>
    <w:multiLevelType w:val="multilevel"/>
    <w:tmpl w:val="2368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F252C5"/>
    <w:multiLevelType w:val="multilevel"/>
    <w:tmpl w:val="0EF2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CD2889"/>
    <w:multiLevelType w:val="multilevel"/>
    <w:tmpl w:val="89564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22"/>
  </w:num>
  <w:num w:numId="5">
    <w:abstractNumId w:val="29"/>
  </w:num>
  <w:num w:numId="6">
    <w:abstractNumId w:val="18"/>
  </w:num>
  <w:num w:numId="7">
    <w:abstractNumId w:val="3"/>
  </w:num>
  <w:num w:numId="8">
    <w:abstractNumId w:val="17"/>
  </w:num>
  <w:num w:numId="9">
    <w:abstractNumId w:val="25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  <w:num w:numId="14">
    <w:abstractNumId w:val="16"/>
  </w:num>
  <w:num w:numId="15">
    <w:abstractNumId w:val="5"/>
  </w:num>
  <w:num w:numId="16">
    <w:abstractNumId w:val="21"/>
  </w:num>
  <w:num w:numId="17">
    <w:abstractNumId w:val="15"/>
  </w:num>
  <w:num w:numId="18">
    <w:abstractNumId w:val="13"/>
  </w:num>
  <w:num w:numId="19">
    <w:abstractNumId w:val="24"/>
  </w:num>
  <w:num w:numId="20">
    <w:abstractNumId w:val="27"/>
  </w:num>
  <w:num w:numId="21">
    <w:abstractNumId w:val="26"/>
  </w:num>
  <w:num w:numId="22">
    <w:abstractNumId w:val="6"/>
  </w:num>
  <w:num w:numId="23">
    <w:abstractNumId w:val="23"/>
  </w:num>
  <w:num w:numId="24">
    <w:abstractNumId w:val="10"/>
  </w:num>
  <w:num w:numId="25">
    <w:abstractNumId w:val="28"/>
  </w:num>
  <w:num w:numId="26">
    <w:abstractNumId w:val="20"/>
  </w:num>
  <w:num w:numId="27">
    <w:abstractNumId w:val="11"/>
  </w:num>
  <w:num w:numId="28">
    <w:abstractNumId w:val="8"/>
  </w:num>
  <w:num w:numId="29">
    <w:abstractNumId w:val="1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08"/>
    <w:rsid w:val="00BA1208"/>
    <w:rsid w:val="00C7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4866"/>
  <w15:chartTrackingRefBased/>
  <w15:docId w15:val="{B31421B1-D202-4146-B864-9DA5D53E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png"/><Relationship Id="rId8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7BBB4-3038-498C-8279-BF331098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952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2021-12-07T17:10:00Z</dcterms:created>
  <dcterms:modified xsi:type="dcterms:W3CDTF">2021-12-07T17:19:00Z</dcterms:modified>
</cp:coreProperties>
</file>